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4C71348B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43737B">
              <w:rPr>
                <w:rFonts w:ascii="Cambria" w:hAnsi="Cambria"/>
                <w:color w:val="000000"/>
                <w:sz w:val="28"/>
              </w:rPr>
              <w:t>2</w:t>
            </w:r>
            <w:r w:rsidR="00013ECF">
              <w:rPr>
                <w:rFonts w:ascii="Cambria" w:hAnsi="Cambria"/>
                <w:color w:val="000000"/>
                <w:sz w:val="28"/>
              </w:rPr>
              <w:t>2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013ECF">
              <w:rPr>
                <w:rFonts w:ascii="Cambria" w:hAnsi="Cambria"/>
                <w:color w:val="000000"/>
                <w:sz w:val="28"/>
              </w:rPr>
              <w:t xml:space="preserve">September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6B3684">
              <w:rPr>
                <w:rFonts w:ascii="Cambria" w:hAnsi="Cambria"/>
                <w:color w:val="000000"/>
                <w:sz w:val="28"/>
              </w:rPr>
              <w:t>2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013ECF">
              <w:rPr>
                <w:rFonts w:ascii="Cambria" w:hAnsi="Cambria"/>
                <w:color w:val="000000"/>
                <w:sz w:val="28"/>
              </w:rPr>
              <w:t>3</w:t>
            </w:r>
            <w:r w:rsidR="0021284E">
              <w:rPr>
                <w:rFonts w:ascii="Cambria" w:hAnsi="Cambria"/>
                <w:color w:val="000000"/>
                <w:sz w:val="28"/>
              </w:rPr>
              <w:t>5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601BFDCE" w:rsidR="00D22786" w:rsidRDefault="00013ECF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Mr. Jack Snyder, </w:t>
            </w:r>
            <w:r w:rsidRPr="00013ECF">
              <w:rPr>
                <w:rFonts w:ascii="Cambria" w:hAnsi="Cambria"/>
                <w:color w:val="000000"/>
                <w:sz w:val="28"/>
                <w:szCs w:val="28"/>
              </w:rPr>
              <w:t>Operations Research Analyst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, AFRL/RQFC, and</w:t>
            </w:r>
          </w:p>
          <w:p w14:paraId="1FF7BC2F" w14:textId="69F42FE3" w:rsidR="001B638D" w:rsidRPr="007C6766" w:rsidRDefault="00013ECF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13ECF">
              <w:rPr>
                <w:rFonts w:ascii="Cambria" w:hAnsi="Cambria"/>
                <w:color w:val="000000"/>
                <w:sz w:val="28"/>
                <w:szCs w:val="28"/>
              </w:rPr>
              <w:t>Mr. Zac Newman, AFRL HQ Division Chief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, AFRL/FZC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658B4528" w:rsidR="00944C66" w:rsidRPr="002B1BD8" w:rsidRDefault="00013ECF" w:rsidP="00652B3E">
            <w:pPr>
              <w:jc w:val="center"/>
              <w:rPr>
                <w:b/>
                <w:sz w:val="36"/>
                <w:szCs w:val="36"/>
              </w:rPr>
            </w:pPr>
            <w:r w:rsidRPr="00013ECF">
              <w:rPr>
                <w:b/>
                <w:i/>
                <w:iCs/>
                <w:sz w:val="36"/>
                <w:szCs w:val="36"/>
              </w:rPr>
              <w:t>Demystifying Cost:  AFRL FM Training Concept Review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3B7124E8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F1F6" w14:textId="77777777" w:rsidR="00596809" w:rsidRDefault="00596809">
      <w:r>
        <w:separator/>
      </w:r>
    </w:p>
  </w:endnote>
  <w:endnote w:type="continuationSeparator" w:id="0">
    <w:p w14:paraId="5196B445" w14:textId="77777777" w:rsidR="00596809" w:rsidRDefault="0059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0AE4" w14:textId="77777777" w:rsidR="00596809" w:rsidRDefault="00596809">
      <w:r>
        <w:separator/>
      </w:r>
    </w:p>
  </w:footnote>
  <w:footnote w:type="continuationSeparator" w:id="0">
    <w:p w14:paraId="26574AD9" w14:textId="77777777" w:rsidR="00596809" w:rsidRDefault="0059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08A0"/>
    <w:rsid w:val="000E5F4D"/>
    <w:rsid w:val="000F3FB8"/>
    <w:rsid w:val="00111741"/>
    <w:rsid w:val="001314EA"/>
    <w:rsid w:val="00135C57"/>
    <w:rsid w:val="001416A8"/>
    <w:rsid w:val="001515E6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3E4F"/>
    <w:rsid w:val="00652B3E"/>
    <w:rsid w:val="006566CC"/>
    <w:rsid w:val="00657BDD"/>
    <w:rsid w:val="00676BC5"/>
    <w:rsid w:val="00683FD8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4237D"/>
    <w:rsid w:val="00751D06"/>
    <w:rsid w:val="007546AE"/>
    <w:rsid w:val="00765994"/>
    <w:rsid w:val="00780F47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96692"/>
    <w:rsid w:val="009A2523"/>
    <w:rsid w:val="009B3395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0D7A"/>
    <w:rsid w:val="00E714A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41083"/>
    <w:rsid w:val="00F44B2E"/>
    <w:rsid w:val="00F5129F"/>
    <w:rsid w:val="00F5732F"/>
    <w:rsid w:val="00F658DB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21</cp:revision>
  <cp:lastPrinted>2010-07-09T15:40:00Z</cp:lastPrinted>
  <dcterms:created xsi:type="dcterms:W3CDTF">2021-11-09T18:22:00Z</dcterms:created>
  <dcterms:modified xsi:type="dcterms:W3CDTF">2022-09-22T16:38:00Z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