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4D81835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1A063D">
              <w:rPr>
                <w:rFonts w:ascii="Cambria" w:hAnsi="Cambria"/>
                <w:color w:val="000000"/>
                <w:sz w:val="28"/>
              </w:rPr>
              <w:t>22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A063D">
              <w:rPr>
                <w:rFonts w:ascii="Cambria" w:hAnsi="Cambria"/>
                <w:color w:val="000000"/>
                <w:sz w:val="28"/>
              </w:rPr>
              <w:t xml:space="preserve">March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DB2052">
              <w:rPr>
                <w:rFonts w:ascii="Cambria" w:hAnsi="Cambria"/>
                <w:color w:val="000000"/>
                <w:sz w:val="28"/>
              </w:rPr>
              <w:t>1:00pm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68805D9A" w:rsidR="00D22786" w:rsidRDefault="0044739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1A063D">
              <w:rPr>
                <w:rFonts w:ascii="Cambria" w:hAnsi="Cambria"/>
                <w:color w:val="000000"/>
                <w:sz w:val="28"/>
                <w:szCs w:val="28"/>
              </w:rPr>
              <w:t>s. Carrie Denny and Ms. Tracy Cramp</w:t>
            </w:r>
          </w:p>
          <w:p w14:paraId="5C94AF94" w14:textId="77777777" w:rsidR="001A063D" w:rsidRDefault="001A063D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Chief and Deputy Chief</w:t>
            </w:r>
          </w:p>
          <w:p w14:paraId="1FF7BC2F" w14:textId="673ADBFD" w:rsidR="00EA7498" w:rsidRPr="007C6766" w:rsidRDefault="001A063D" w:rsidP="001A063D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A063D">
              <w:rPr>
                <w:rFonts w:ascii="Cambria" w:hAnsi="Cambria"/>
                <w:color w:val="000000"/>
                <w:sz w:val="28"/>
                <w:szCs w:val="28"/>
              </w:rPr>
              <w:t>Centralized Ass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et Management - Budget Programs Division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A8463CC" w:rsidR="00944C66" w:rsidRPr="002B1BD8" w:rsidRDefault="001A063D" w:rsidP="00652B3E">
            <w:pPr>
              <w:jc w:val="center"/>
              <w:rPr>
                <w:b/>
                <w:sz w:val="36"/>
                <w:szCs w:val="36"/>
              </w:rPr>
            </w:pPr>
            <w:r w:rsidRPr="001A063D">
              <w:rPr>
                <w:b/>
                <w:i/>
                <w:iCs/>
                <w:sz w:val="36"/>
                <w:szCs w:val="36"/>
              </w:rPr>
              <w:t>Centralized Asset Management (CAM) Program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36F5E54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6C6389">
        <w:rPr>
          <w:b/>
          <w:sz w:val="28"/>
        </w:rPr>
        <w:t>5</w:t>
      </w:r>
      <w:bookmarkStart w:id="0" w:name="_GoBack"/>
      <w:bookmarkEnd w:id="0"/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D580" w14:textId="77777777" w:rsidR="009B3395" w:rsidRDefault="009B3395">
      <w:r>
        <w:separator/>
      </w:r>
    </w:p>
  </w:endnote>
  <w:endnote w:type="continuationSeparator" w:id="0">
    <w:p w14:paraId="559FC984" w14:textId="77777777" w:rsidR="009B3395" w:rsidRDefault="009B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18FF" w14:textId="77777777" w:rsidR="009B3395" w:rsidRDefault="009B3395">
      <w:r>
        <w:separator/>
      </w:r>
    </w:p>
  </w:footnote>
  <w:footnote w:type="continuationSeparator" w:id="0">
    <w:p w14:paraId="450BAB1E" w14:textId="77777777" w:rsidR="009B3395" w:rsidRDefault="009B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92B9C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8</cp:revision>
  <cp:lastPrinted>2010-07-09T15:40:00Z</cp:lastPrinted>
  <dcterms:created xsi:type="dcterms:W3CDTF">2021-11-09T18:22:00Z</dcterms:created>
  <dcterms:modified xsi:type="dcterms:W3CDTF">2022-03-22T16:57:00Z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